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71" w:rsidRPr="006F1D71" w:rsidRDefault="006F1D71" w:rsidP="006F1D71">
      <w:pPr>
        <w:shd w:val="clear" w:color="auto" w:fill="F5F5F5"/>
        <w:spacing w:after="120" w:line="312" w:lineRule="atLeast"/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</w:pPr>
      <w:r w:rsidRPr="006F1D71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 xml:space="preserve">Analóg </w:t>
      </w:r>
      <w:proofErr w:type="spellStart"/>
      <w:r w:rsidRPr="006F1D71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>kivezérlésmérő</w:t>
      </w:r>
      <w:proofErr w:type="spellEnd"/>
    </w:p>
    <w:p w:rsidR="006F1D71" w:rsidRPr="006F1D71" w:rsidRDefault="006F1D71" w:rsidP="006F1D71">
      <w:pPr>
        <w:shd w:val="clear" w:color="auto" w:fill="F5F5F5"/>
        <w:spacing w:after="150" w:line="312" w:lineRule="atLeast"/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Szerző: </w:t>
      </w:r>
      <w:hyperlink r:id="rId4" w:tooltip="proli007 adatlapja" w:history="1">
        <w:r w:rsidRPr="006F1D71">
          <w:rPr>
            <w:rFonts w:ascii="Verdana" w:eastAsia="Times New Roman" w:hAnsi="Verdana" w:cs="Times New Roman"/>
            <w:color w:val="000000"/>
            <w:sz w:val="18"/>
            <w:lang w:eastAsia="hu-HU"/>
          </w:rPr>
          <w:t>proli007</w:t>
        </w:r>
      </w:hyperlink>
      <w:r w:rsidRPr="006F1D71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, idő: </w:t>
      </w:r>
      <w:proofErr w:type="spellStart"/>
      <w:r w:rsidRPr="006F1D71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>Ápr</w:t>
      </w:r>
      <w:proofErr w:type="spellEnd"/>
      <w:r w:rsidRPr="006F1D71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 14, 2009, Olvasva: 20423 </w:t>
      </w:r>
    </w:p>
    <w:p w:rsidR="006F1D71" w:rsidRPr="006F1D71" w:rsidRDefault="006F1D71" w:rsidP="006F1D71">
      <w:pPr>
        <w:pBdr>
          <w:bottom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6F1D71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3420"/>
        <w:gridCol w:w="336"/>
        <w:gridCol w:w="3446"/>
        <w:gridCol w:w="498"/>
        <w:gridCol w:w="240"/>
        <w:gridCol w:w="255"/>
      </w:tblGrid>
      <w:tr w:rsidR="006F1D71" w:rsidRPr="006F1D71" w:rsidTr="006F1D71">
        <w:trPr>
          <w:tblCellSpacing w:w="15" w:type="dxa"/>
        </w:trPr>
        <w:tc>
          <w:tcPr>
            <w:tcW w:w="50" w:type="pct"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6F1D7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hu-HU"/>
              </w:rPr>
              <w:t>Lapozás:</w:t>
            </w:r>
          </w:p>
        </w:tc>
        <w:tc>
          <w:tcPr>
            <w:tcW w:w="50" w:type="pct"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6F1D71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68pt;height:18pt" o:ole="">
                  <v:imagedata r:id="rId5" o:title=""/>
                </v:shape>
                <w:control r:id="rId6" w:name="DefaultOcxName" w:shapeid="_x0000_i1033"/>
              </w:object>
            </w:r>
          </w:p>
        </w:tc>
        <w:tc>
          <w:tcPr>
            <w:tcW w:w="50" w:type="pct"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hyperlink r:id="rId7" w:history="1">
              <w:r w:rsidRPr="006F1D71">
                <w:rPr>
                  <w:rFonts w:ascii="Verdana" w:eastAsia="Times New Roman" w:hAnsi="Verdana" w:cs="Times New Roman"/>
                  <w:b/>
                  <w:bCs/>
                  <w:color w:val="333333"/>
                  <w:sz w:val="17"/>
                  <w:lang w:eastAsia="hu-HU"/>
                </w:rPr>
                <w:t>OK</w:t>
              </w:r>
            </w:hyperlink>
          </w:p>
        </w:tc>
        <w:tc>
          <w:tcPr>
            <w:tcW w:w="2500" w:type="pct"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50" w:type="pct"/>
            <w:noWrap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6F1D71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 / 6</w:t>
            </w:r>
          </w:p>
        </w:tc>
        <w:tc>
          <w:tcPr>
            <w:tcW w:w="50" w:type="pct"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Kép 1" descr="http://www.hobbielektronika.hu/pic/arrright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obbielektronika.hu/pic/arrright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6F1D71" w:rsidRPr="006F1D71" w:rsidRDefault="006F1D71" w:rsidP="006F1D71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Kép 2" descr="http://www.hobbielektronika.hu/pic/arrlast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hobbielektronika.hu/pic/arrlast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1D71" w:rsidRPr="006F1D71" w:rsidRDefault="006F1D71" w:rsidP="006F1D71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6F1D71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6F1D71" w:rsidRPr="006F1D71" w:rsidRDefault="006F1D71" w:rsidP="006F1D71">
      <w:pPr>
        <w:spacing w:after="0" w:line="360" w:lineRule="atLeast"/>
        <w:rPr>
          <w:rFonts w:ascii="Verdana" w:eastAsia="Times New Roman" w:hAnsi="Verdana" w:cs="Times New Roman"/>
          <w:b/>
          <w:bCs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b/>
          <w:bCs/>
          <w:sz w:val="18"/>
          <w:szCs w:val="18"/>
          <w:lang w:eastAsia="hu-HU"/>
        </w:rPr>
        <w:t xml:space="preserve">Egyszerű felépítésű analóg </w:t>
      </w:r>
      <w:proofErr w:type="spellStart"/>
      <w:r w:rsidRPr="006F1D71">
        <w:rPr>
          <w:rFonts w:ascii="Verdana" w:eastAsia="Times New Roman" w:hAnsi="Verdana" w:cs="Times New Roman"/>
          <w:b/>
          <w:bCs/>
          <w:sz w:val="18"/>
          <w:szCs w:val="18"/>
          <w:lang w:eastAsia="hu-HU"/>
        </w:rPr>
        <w:t>kivezérlésmérő</w:t>
      </w:r>
      <w:proofErr w:type="spellEnd"/>
      <w:r w:rsidRPr="006F1D71">
        <w:rPr>
          <w:rFonts w:ascii="Verdana" w:eastAsia="Times New Roman" w:hAnsi="Verdana" w:cs="Times New Roman"/>
          <w:b/>
          <w:bCs/>
          <w:sz w:val="18"/>
          <w:szCs w:val="18"/>
          <w:lang w:eastAsia="hu-HU"/>
        </w:rPr>
        <w:t xml:space="preserve">, csúcsérték-egyenirányítóval. Legfőképp analóg műszert kedvelő barátaimat szeretném kényeztetni ezzel a kis áramkörrel. </w:t>
      </w:r>
    </w:p>
    <w:p w:rsidR="006F1D71" w:rsidRPr="006F1D71" w:rsidRDefault="006F1D71" w:rsidP="006F1D71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Bizonyára minden amatőr "erősítő szerelmes" 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hobbista</w:t>
      </w:r>
      <w:proofErr w:type="spellEnd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fiókjában (ahogyan az enyémben is) ott lapul egy-két 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kivezérlésmérő</w:t>
      </w:r>
      <w:proofErr w:type="spellEnd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deprez</w:t>
      </w:r>
      <w:proofErr w:type="spellEnd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műszer, szebb időkre várva. Engem is sokszor megihletett azon gyári erősítők külső kinézete, melynek szinte az egész előlapját elfoglalta a "díszkivilágítással ellátott" kalimpáló csoda.</w:t>
      </w:r>
    </w:p>
    <w:p w:rsidR="006F1D71" w:rsidRPr="006F1D71" w:rsidRDefault="006F1D71" w:rsidP="006F1D71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drawing>
          <wp:inline distT="0" distB="0" distL="0" distR="0">
            <wp:extent cx="5143500" cy="3000375"/>
            <wp:effectExtent l="19050" t="0" r="0" b="0"/>
            <wp:docPr id="3" name="Kép 3" descr="http://www.hobbielektronika.hu/cikkek/files/259/vu_me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obbielektronika.hu/cikkek/files/259/vu_me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D71" w:rsidRPr="006F1D71" w:rsidRDefault="006F1D71" w:rsidP="006F1D71">
      <w:pPr>
        <w:spacing w:before="150" w:after="150" w:line="360" w:lineRule="atLeast"/>
        <w:jc w:val="center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color w:val="FF0000"/>
          <w:sz w:val="20"/>
          <w:szCs w:val="20"/>
          <w:lang w:eastAsia="hu-HU"/>
        </w:rPr>
        <w:t xml:space="preserve">Ahogy "a szem, a lélek tükre" a szép </w:t>
      </w:r>
      <w:proofErr w:type="spellStart"/>
      <w:r w:rsidRPr="006F1D71">
        <w:rPr>
          <w:rFonts w:ascii="Verdana" w:eastAsia="Times New Roman" w:hAnsi="Verdana" w:cs="Times New Roman"/>
          <w:color w:val="FF0000"/>
          <w:sz w:val="20"/>
          <w:szCs w:val="20"/>
          <w:lang w:eastAsia="hu-HU"/>
        </w:rPr>
        <w:t>kivezérlésmérő</w:t>
      </w:r>
      <w:proofErr w:type="spellEnd"/>
      <w:r w:rsidRPr="006F1D71">
        <w:rPr>
          <w:rFonts w:ascii="Verdana" w:eastAsia="Times New Roman" w:hAnsi="Verdana" w:cs="Times New Roman"/>
          <w:color w:val="FF0000"/>
          <w:sz w:val="20"/>
          <w:szCs w:val="20"/>
          <w:lang w:eastAsia="hu-HU"/>
        </w:rPr>
        <w:t xml:space="preserve"> az erősítő lelke lehet.</w:t>
      </w:r>
    </w:p>
    <w:p w:rsidR="006F1D71" w:rsidRPr="006F1D71" w:rsidRDefault="006F1D71" w:rsidP="006F1D71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A "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fldChar w:fldCharType="begin"/>
      </w: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instrText xml:space="preserve"> HYPERLINK "http://www.hobbielektronika.hu/forum/topic_127.html" </w:instrText>
      </w: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fldChar w:fldCharType="separate"/>
      </w:r>
      <w:r w:rsidRPr="006F1D71">
        <w:rPr>
          <w:rFonts w:ascii="Verdana" w:eastAsia="Times New Roman" w:hAnsi="Verdana" w:cs="Times New Roman"/>
          <w:color w:val="000000"/>
          <w:sz w:val="18"/>
          <w:lang w:eastAsia="hu-HU"/>
        </w:rPr>
        <w:t>Kivezérlésjelző</w:t>
      </w:r>
      <w:proofErr w:type="spellEnd"/>
      <w:r w:rsidRPr="006F1D71">
        <w:rPr>
          <w:rFonts w:ascii="Verdana" w:eastAsia="Times New Roman" w:hAnsi="Verdana" w:cs="Times New Roman"/>
          <w:color w:val="000000"/>
          <w:sz w:val="18"/>
          <w:lang w:eastAsia="hu-HU"/>
        </w:rPr>
        <w:t xml:space="preserve">, de nem </w:t>
      </w:r>
      <w:proofErr w:type="spellStart"/>
      <w:r w:rsidRPr="006F1D71">
        <w:rPr>
          <w:rFonts w:ascii="Verdana" w:eastAsia="Times New Roman" w:hAnsi="Verdana" w:cs="Times New Roman"/>
          <w:color w:val="000000"/>
          <w:sz w:val="18"/>
          <w:lang w:eastAsia="hu-HU"/>
        </w:rPr>
        <w:t>ledekkel</w:t>
      </w:r>
      <w:proofErr w:type="spellEnd"/>
      <w:r w:rsidRPr="006F1D71">
        <w:rPr>
          <w:rFonts w:ascii="Verdana" w:eastAsia="Times New Roman" w:hAnsi="Verdana" w:cs="Times New Roman"/>
          <w:color w:val="000000"/>
          <w:sz w:val="18"/>
          <w:lang w:eastAsia="hu-HU"/>
        </w:rPr>
        <w:t>!</w:t>
      </w: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fldChar w:fldCharType="end"/>
      </w: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" topikban is felmerült időnként az igény egy ilyen 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kivezérlésmérő</w:t>
      </w:r>
      <w:proofErr w:type="spellEnd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megépítésére. Az ajánlott kapcsolás meglehetősen egyszerű felépítése gondoskodik arról, hogy könnyen 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utánépíthető</w:t>
      </w:r>
      <w:proofErr w:type="spellEnd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legyen. Széles bemenőjel-tartománya miatt szinte minden erősítőhöz - keverőhöz alkalmazható.</w:t>
      </w:r>
    </w:p>
    <w:p w:rsidR="006F1D71" w:rsidRPr="006F1D71" w:rsidRDefault="006F1D71" w:rsidP="006F1D71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A kis kapcsoláshoz rövidebb működési magyarázat is megfelelne, de talán az időnként felmerülő ködös elképzelések szétoszlatása miatt is szeretném kezdő amatőr társaimnak ajánlani ezt a leírást.</w:t>
      </w:r>
    </w:p>
    <w:p w:rsidR="006F1D71" w:rsidRPr="006F1D71" w:rsidRDefault="006F1D71" w:rsidP="006F1D71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</w:t>
      </w:r>
      <w:proofErr w:type="spellStart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>kivezérlésmérő</w:t>
      </w:r>
      <w:proofErr w:type="spellEnd"/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műszer elsődleges feladata az erősítőnk torzításmentes meghajtásának biztosítása. De kontrollálható a működés abban az esetben is, ha nem halljuk az erősítő hangszóróján megjelenő jelet, vagy több erősítő együttesen működik. Hasznos a készülék abban az esetben is, ha különböző jelkimenetű készüléket kötünk keverőre, és előzetesen szeretnénk a </w:t>
      </w:r>
      <w:r w:rsidRPr="006F1D71">
        <w:rPr>
          <w:rFonts w:ascii="Verdana" w:eastAsia="Times New Roman" w:hAnsi="Verdana" w:cs="Times New Roman"/>
          <w:sz w:val="18"/>
          <w:szCs w:val="18"/>
          <w:lang w:eastAsia="hu-HU"/>
        </w:rPr>
        <w:lastRenderedPageBreak/>
        <w:t>szinteket beállítani, hogy ne a megszólaláskor szembesüljünk a kész tényekkel. Nem utolsó sorban pedig esztétikai szerepet is betölt egy ilyen műszer.</w:t>
      </w:r>
    </w:p>
    <w:p w:rsidR="00477269" w:rsidRDefault="00477269"/>
    <w:sectPr w:rsidR="00477269" w:rsidSect="00477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D71"/>
    <w:rsid w:val="00477269"/>
    <w:rsid w:val="006F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726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6F1D71"/>
    <w:rPr>
      <w:strike w:val="0"/>
      <w:dstrike w:val="0"/>
      <w:color w:val="000000"/>
      <w:u w:val="none"/>
      <w:effect w:val="non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6F1D7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6F1D71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6F1D7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6F1D71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F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F1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90940">
      <w:bodyDiv w:val="1"/>
      <w:marLeft w:val="45"/>
      <w:marRight w:val="45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717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3333"/>
            <w:bottom w:val="single" w:sz="6" w:space="0" w:color="333333"/>
            <w:right w:val="single" w:sz="6" w:space="0" w:color="333333"/>
          </w:divBdr>
          <w:divsChild>
            <w:div w:id="1314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21260">
                  <w:marLeft w:val="0"/>
                  <w:marRight w:val="0"/>
                  <w:marTop w:val="9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355236957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90972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68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7240118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22419353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1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1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bbielektronika.hu/cikkek/analog_kivezerlesmero.html?pg=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gif"/><Relationship Id="rId5" Type="http://schemas.openxmlformats.org/officeDocument/2006/relationships/image" Target="media/image1.wmf"/><Relationship Id="rId10" Type="http://schemas.openxmlformats.org/officeDocument/2006/relationships/hyperlink" Target="http://www.hobbielektronika.hu/cikkek/analog_kivezerlesmero.html?pg=6" TargetMode="External"/><Relationship Id="rId4" Type="http://schemas.openxmlformats.org/officeDocument/2006/relationships/hyperlink" Target="http://www.hobbielektronika.hu/user/5333.html" TargetMode="Externa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Koncsar Iroda</dc:creator>
  <cp:lastModifiedBy>Koncsar Iroda</cp:lastModifiedBy>
  <cp:revision>1</cp:revision>
  <dcterms:created xsi:type="dcterms:W3CDTF">2013-02-24T17:14:00Z</dcterms:created>
  <dcterms:modified xsi:type="dcterms:W3CDTF">2013-02-24T17:15:00Z</dcterms:modified>
</cp:coreProperties>
</file>